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8E" w:rsidRDefault="003A318E" w:rsidP="004F0CFB">
      <w:pPr>
        <w:shd w:val="clear" w:color="auto" w:fill="FFFFFF"/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 </w:t>
      </w:r>
      <w:proofErr w:type="spellStart"/>
      <w:r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травня</w:t>
      </w:r>
      <w:proofErr w:type="spellEnd"/>
      <w:r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2017 року в </w:t>
      </w:r>
      <w:proofErr w:type="spellStart"/>
      <w:r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місті</w:t>
      </w:r>
      <w:proofErr w:type="spellEnd"/>
      <w:r w:rsidR="00456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C73D1"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Кропивницькомупроведенорегіональний</w:t>
      </w:r>
      <w:proofErr w:type="spellEnd"/>
      <w:r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форум «</w:t>
      </w:r>
      <w:proofErr w:type="spellStart"/>
      <w:r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Незалежні</w:t>
      </w:r>
      <w:proofErr w:type="spellEnd"/>
      <w:r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суди та </w:t>
      </w:r>
      <w:proofErr w:type="spellStart"/>
      <w:r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вільні</w:t>
      </w:r>
      <w:proofErr w:type="spellEnd"/>
      <w:r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ЗМІ: </w:t>
      </w:r>
      <w:proofErr w:type="spellStart"/>
      <w:r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синергіязарадимайбутнього</w:t>
      </w:r>
      <w:proofErr w:type="spellEnd"/>
      <w:r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BA7916" w:rsidRPr="00BA7916" w:rsidRDefault="00BA7916" w:rsidP="00BA7916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rFonts w:ascii="HelveticaNeueCyr-Roman" w:hAnsi="HelveticaNeueCyr-Roman"/>
          <w:color w:val="3A3A3A"/>
          <w:sz w:val="28"/>
          <w:szCs w:val="28"/>
          <w:lang w:val="ru-RU"/>
        </w:rPr>
      </w:pPr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 xml:space="preserve">Участь у </w:t>
      </w:r>
      <w:proofErr w:type="spellStart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>форумі</w:t>
      </w:r>
      <w:proofErr w:type="spellEnd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 xml:space="preserve"> взяли голова </w:t>
      </w:r>
      <w:proofErr w:type="spellStart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>апеляційного</w:t>
      </w:r>
      <w:proofErr w:type="spellEnd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 xml:space="preserve"> суду </w:t>
      </w:r>
      <w:proofErr w:type="spellStart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>ВалерійДраний</w:t>
      </w:r>
      <w:proofErr w:type="spellEnd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 xml:space="preserve">, начальник ТУ ДСА </w:t>
      </w:r>
      <w:proofErr w:type="spellStart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>України</w:t>
      </w:r>
      <w:r>
        <w:rPr>
          <w:rFonts w:ascii="HelveticaNeueCyr-Roman" w:hAnsi="HelveticaNeueCyr-Roman"/>
          <w:color w:val="3A3A3A"/>
          <w:sz w:val="28"/>
          <w:szCs w:val="28"/>
          <w:lang w:val="ru-RU"/>
        </w:rPr>
        <w:t>в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lang w:val="ru-RU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lang w:val="ru-RU"/>
        </w:rPr>
        <w:t>Кіровоградськійобласті</w:t>
      </w:r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>Григорій</w:t>
      </w:r>
      <w:proofErr w:type="spellEnd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 xml:space="preserve"> Дрок, </w:t>
      </w:r>
      <w:proofErr w:type="spellStart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>суддя-спікерапеляційного</w:t>
      </w:r>
      <w:proofErr w:type="spellEnd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 xml:space="preserve"> суду Людмила </w:t>
      </w:r>
      <w:proofErr w:type="spellStart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>Дьомич</w:t>
      </w:r>
      <w:proofErr w:type="spellEnd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 xml:space="preserve">, </w:t>
      </w:r>
      <w:proofErr w:type="spellStart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>судді-спікеримісцевихсудів</w:t>
      </w:r>
      <w:proofErr w:type="spellEnd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 xml:space="preserve">, </w:t>
      </w:r>
      <w:proofErr w:type="spellStart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>прес-секретарі</w:t>
      </w:r>
      <w:proofErr w:type="spellEnd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 xml:space="preserve">, </w:t>
      </w:r>
      <w:proofErr w:type="spellStart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>представникиобласних</w:t>
      </w:r>
      <w:proofErr w:type="spellEnd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 xml:space="preserve"> та </w:t>
      </w:r>
      <w:proofErr w:type="spellStart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>районних</w:t>
      </w:r>
      <w:proofErr w:type="spellEnd"/>
      <w:r w:rsidRPr="00BA7916">
        <w:rPr>
          <w:rFonts w:ascii="HelveticaNeueCyr-Roman" w:hAnsi="HelveticaNeueCyr-Roman"/>
          <w:color w:val="3A3A3A"/>
          <w:sz w:val="28"/>
          <w:szCs w:val="28"/>
          <w:lang w:val="ru-RU"/>
        </w:rPr>
        <w:t xml:space="preserve"> ЗМІ.</w:t>
      </w:r>
    </w:p>
    <w:p w:rsidR="003A318E" w:rsidRPr="004F0CFB" w:rsidRDefault="00C9510A" w:rsidP="004F0CFB">
      <w:pPr>
        <w:shd w:val="clear" w:color="auto" w:fill="FFFFFF"/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Перший </w:t>
      </w:r>
      <w:proofErr w:type="spellStart"/>
      <w:r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загальнонаціональний</w:t>
      </w:r>
      <w:proofErr w:type="spellEnd"/>
      <w:r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</w:t>
      </w:r>
      <w:r w:rsidR="003A318E"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орум </w:t>
      </w:r>
      <w:proofErr w:type="spellStart"/>
      <w:r w:rsidR="003A318E" w:rsidRPr="004F0C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організовано</w:t>
      </w:r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Вищою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 радою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правосуддя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Верховним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 Судом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, Радою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суддівУкраїни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ВищоюкваліфікаційноюкомісієюсуддівУкраїни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Національною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 школою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суддівУкраїни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, Державною судовою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адміністрацієюУкраїни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підтримкиУкраїнсько-канадського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 Проекту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підтримкисудовоїреформи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, Центру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 та верховенства права, ГО «Детектор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медіа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Інститутумасовоїінформації</w:t>
      </w:r>
      <w:proofErr w:type="spellEnd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0CFB" w:rsidRPr="004F0CFB">
        <w:rPr>
          <w:rFonts w:ascii="Times New Roman" w:hAnsi="Times New Roman" w:cs="Times New Roman"/>
          <w:sz w:val="28"/>
          <w:szCs w:val="28"/>
          <w:lang w:val="ru-RU"/>
        </w:rPr>
        <w:t>НаціональноїспілкижурналістівУкраїни</w:t>
      </w:r>
      <w:proofErr w:type="spellEnd"/>
      <w:r w:rsidR="004F0C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318E" w:rsidRPr="004F0CFB" w:rsidRDefault="003A318E" w:rsidP="004F0CFB">
      <w:pPr>
        <w:shd w:val="clear" w:color="auto" w:fill="FFFFFF"/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вітальним словом до учасників заходу зверну</w:t>
      </w:r>
      <w:r w:rsidR="004C73D1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вся голова апеляційного суду Кіровоградської областіДраний Валерій Вікторович, який</w:t>
      </w:r>
      <w:r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наголоси</w:t>
      </w:r>
      <w:r w:rsidR="004C73D1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важливості</w:t>
      </w:r>
      <w:r w:rsidR="00B64B43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формування та реалізації інформаційної взаємодії судів та засобів масової інформації на базових засадах відкритості, гласності та прозорості, враховуючи етичні стандарти висвітлення судових процесів та судових рішень у </w:t>
      </w:r>
      <w:r w:rsidR="00D55AEB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ЗМІ.</w:t>
      </w:r>
    </w:p>
    <w:p w:rsidR="00D55AEB" w:rsidRPr="004F0CFB" w:rsidRDefault="00D55AEB" w:rsidP="004F0CFB">
      <w:pPr>
        <w:shd w:val="clear" w:color="auto" w:fill="FFFFFF"/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територіального управління Державної судової адміністрації України в Кіровоградській </w:t>
      </w:r>
      <w:proofErr w:type="spellStart"/>
      <w:r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</w:t>
      </w:r>
      <w:r w:rsidR="00D70E25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Дрок</w:t>
      </w:r>
      <w:proofErr w:type="spellEnd"/>
      <w:r w:rsidR="00D70E25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Григорій Миколайович </w:t>
      </w:r>
      <w:r w:rsidR="003A318E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своєму вітальному слові висловив переконання, що </w:t>
      </w:r>
      <w:r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ефективної системи взаємодії судів та засобів масової інформації є надзвичайно важливим та актуальним завданням на е</w:t>
      </w:r>
      <w:r w:rsidR="00253CA8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тапі демократичних перетворень у сучасній Україні</w:t>
      </w:r>
      <w:r w:rsidR="00D70E25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оскільки саме засоби масової інформації відіграють роль важливого суспільного механізму у взаємодії судової системи з інститутами громадянського суспільства.</w:t>
      </w:r>
      <w:r w:rsidR="00B43902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</w:t>
      </w:r>
      <w:r w:rsidR="00253CA8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ериторіальне управління завжди готове до співпраці з судами області та представниками засобів масової інформації регіону</w:t>
      </w:r>
      <w:r w:rsidR="00D70E25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надання </w:t>
      </w:r>
      <w:r w:rsidR="00B43902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їм </w:t>
      </w:r>
      <w:r w:rsidR="00D70E25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організаційної допомоги </w:t>
      </w:r>
      <w:r w:rsidR="00253CA8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досягнення спільних результатів в площині комунікації</w:t>
      </w:r>
      <w:r w:rsidR="00B43902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- зазначив Григорій Миколайович </w:t>
      </w:r>
      <w:proofErr w:type="spellStart"/>
      <w:r w:rsidR="00B43902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Дрок</w:t>
      </w:r>
      <w:proofErr w:type="spellEnd"/>
      <w:r w:rsidR="00B43902" w:rsidRPr="004F0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261B1" w:rsidRPr="004F0CFB" w:rsidRDefault="004261B1" w:rsidP="004F0CFB">
      <w:pPr>
        <w:pStyle w:val="a6"/>
        <w:shd w:val="clear" w:color="auto" w:fill="auto"/>
        <w:spacing w:line="276" w:lineRule="auto"/>
        <w:ind w:left="20" w:firstLine="700"/>
        <w:rPr>
          <w:rFonts w:ascii="Times New Roman" w:hAnsi="Times New Roman" w:cs="Times New Roman"/>
          <w:spacing w:val="0"/>
          <w:sz w:val="28"/>
          <w:szCs w:val="28"/>
          <w:lang w:val="uk-UA"/>
        </w:rPr>
      </w:pPr>
      <w:r w:rsidRPr="004F0CFB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Під час проведення даного заходу здійснювалась </w:t>
      </w:r>
      <w:r w:rsidR="00732E00" w:rsidRPr="004F0CFB">
        <w:rPr>
          <w:rFonts w:ascii="Times New Roman" w:hAnsi="Times New Roman" w:cs="Times New Roman"/>
          <w:spacing w:val="0"/>
          <w:sz w:val="28"/>
          <w:szCs w:val="28"/>
          <w:lang w:val="uk-UA"/>
        </w:rPr>
        <w:t>відео трансляція</w:t>
      </w:r>
      <w:r w:rsidRPr="004F0CFB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форуму, який проходив в м. Києві із можливістю ведення дискусії за участю запрошених осіб </w:t>
      </w:r>
      <w:r w:rsidR="00732E00" w:rsidRPr="004F0CFB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шляхом </w:t>
      </w:r>
      <w:r w:rsidRPr="004F0CFB"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коментування та надання запитань до панелей і </w:t>
      </w:r>
      <w:r w:rsidRPr="004F0CFB">
        <w:rPr>
          <w:rFonts w:ascii="Times New Roman" w:hAnsi="Times New Roman" w:cs="Times New Roman"/>
          <w:spacing w:val="0"/>
          <w:sz w:val="28"/>
          <w:szCs w:val="28"/>
          <w:lang w:val="uk-UA"/>
        </w:rPr>
        <w:lastRenderedPageBreak/>
        <w:t>дискусій, які озвучува</w:t>
      </w:r>
      <w:r w:rsidR="00732E00" w:rsidRPr="004F0CFB">
        <w:rPr>
          <w:rFonts w:ascii="Times New Roman" w:hAnsi="Times New Roman" w:cs="Times New Roman"/>
          <w:spacing w:val="0"/>
          <w:sz w:val="28"/>
          <w:szCs w:val="28"/>
          <w:lang w:val="uk-UA"/>
        </w:rPr>
        <w:t>лисяпід час обговорення в м. Києві.</w:t>
      </w:r>
    </w:p>
    <w:p w:rsidR="00BA7916" w:rsidRPr="004F0CFB" w:rsidRDefault="00BA7916" w:rsidP="00BA7916">
      <w:pPr>
        <w:pStyle w:val="a3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4F0CFB">
        <w:rPr>
          <w:sz w:val="28"/>
          <w:szCs w:val="28"/>
          <w:lang w:val="uk-UA" w:eastAsia="ru-RU"/>
        </w:rPr>
        <w:t xml:space="preserve">Мета заходу – </w:t>
      </w:r>
      <w:r w:rsidRPr="004F0CFB">
        <w:rPr>
          <w:sz w:val="28"/>
          <w:szCs w:val="28"/>
          <w:lang w:val="uk-UA"/>
        </w:rPr>
        <w:t>налагодження співпраці у сфері комунікації (обмін інформацією, досвідом, планування спільних дій, заходів тощо) між суддями-спікерами, прес-секретарями, головами судів, територіальним управлінням ДСА України в Кіровоградській області та регіональними ЗМІ.</w:t>
      </w:r>
    </w:p>
    <w:p w:rsidR="001460E5" w:rsidRPr="004F0CFB" w:rsidRDefault="00414926" w:rsidP="004F0CFB">
      <w:pPr>
        <w:pStyle w:val="a3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4F0CFB">
        <w:rPr>
          <w:sz w:val="28"/>
          <w:szCs w:val="28"/>
          <w:lang w:val="uk-UA"/>
        </w:rPr>
        <w:t>Учасники форуму: судді-спікери, прес-секретарі судів, журналісти регіональних та місцевих</w:t>
      </w:r>
      <w:r w:rsidR="009A656A" w:rsidRPr="004F0CFB">
        <w:rPr>
          <w:sz w:val="28"/>
          <w:szCs w:val="28"/>
          <w:lang w:val="uk-UA"/>
        </w:rPr>
        <w:t xml:space="preserve"> видань під час проведення форуму висловили своє бачення </w:t>
      </w:r>
      <w:r w:rsidR="00B75B43" w:rsidRPr="004F0CFB">
        <w:rPr>
          <w:sz w:val="28"/>
          <w:szCs w:val="28"/>
          <w:lang w:val="uk-UA"/>
        </w:rPr>
        <w:t>побудови нових за формою та конструктивних за змістом відносин між суддями та жур</w:t>
      </w:r>
      <w:r w:rsidR="001460E5" w:rsidRPr="004F0CFB">
        <w:rPr>
          <w:sz w:val="28"/>
          <w:szCs w:val="28"/>
          <w:lang w:val="uk-UA"/>
        </w:rPr>
        <w:t xml:space="preserve">налістами. </w:t>
      </w:r>
      <w:bookmarkStart w:id="0" w:name="_GoBack"/>
      <w:bookmarkEnd w:id="0"/>
    </w:p>
    <w:p w:rsidR="001460E5" w:rsidRPr="004F0CFB" w:rsidRDefault="001460E5" w:rsidP="004F0CFB">
      <w:pPr>
        <w:pStyle w:val="a3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4F0CFB">
        <w:rPr>
          <w:sz w:val="28"/>
          <w:szCs w:val="28"/>
          <w:lang w:val="uk-UA"/>
        </w:rPr>
        <w:t xml:space="preserve">Журналісти, присутні на форумі відзначили, що проведення спільних форумів, нарад, круглих столів допоможе журналістам у їхній щоденній роботі зі збирання та поширення інформації про судові процеси, сприятиме спрощенню спілкування з працівниками апарату суду та суддями. </w:t>
      </w:r>
    </w:p>
    <w:p w:rsidR="00BA7916" w:rsidRPr="00456F30" w:rsidRDefault="00BA7916" w:rsidP="00BA7916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  <w:lang w:val="uk-UA"/>
        </w:rPr>
      </w:pPr>
      <w:r w:rsidRPr="00456F30">
        <w:rPr>
          <w:sz w:val="28"/>
          <w:szCs w:val="28"/>
          <w:lang w:val="uk-UA"/>
        </w:rPr>
        <w:t>За підсумкамироботи форуму булаприйнятаРезолюція «Правова держава – спільна справа та відповідальність», відповідно до якоїсудді та журналістидокладатимутьусіхзусиль для здійсненняналежноїкоординаціїїхдій, спрямованих на досягнення мети, щовстановленаРезолюцією.</w:t>
      </w:r>
    </w:p>
    <w:p w:rsidR="000D1935" w:rsidRPr="00456F30" w:rsidRDefault="000D1935" w:rsidP="004F0CF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D1935" w:rsidRPr="00456F30" w:rsidSect="003853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898"/>
    <w:rsid w:val="000D1935"/>
    <w:rsid w:val="001460E5"/>
    <w:rsid w:val="00244589"/>
    <w:rsid w:val="00253CA8"/>
    <w:rsid w:val="002C3AB1"/>
    <w:rsid w:val="003853A0"/>
    <w:rsid w:val="003A318E"/>
    <w:rsid w:val="00414926"/>
    <w:rsid w:val="004261B1"/>
    <w:rsid w:val="00456F30"/>
    <w:rsid w:val="004C73D1"/>
    <w:rsid w:val="004F0CFB"/>
    <w:rsid w:val="00732E00"/>
    <w:rsid w:val="00745898"/>
    <w:rsid w:val="007A331B"/>
    <w:rsid w:val="009A656A"/>
    <w:rsid w:val="00B43902"/>
    <w:rsid w:val="00B64B43"/>
    <w:rsid w:val="00B75B43"/>
    <w:rsid w:val="00BA7916"/>
    <w:rsid w:val="00C9510A"/>
    <w:rsid w:val="00D55AEB"/>
    <w:rsid w:val="00D7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4261B1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a5">
    <w:name w:val="Основний текст_"/>
    <w:link w:val="a6"/>
    <w:rsid w:val="004261B1"/>
    <w:rPr>
      <w:spacing w:val="8"/>
      <w:shd w:val="clear" w:color="auto" w:fill="FFFFFF"/>
    </w:rPr>
  </w:style>
  <w:style w:type="paragraph" w:customStyle="1" w:styleId="a6">
    <w:name w:val="Основний текст"/>
    <w:basedOn w:val="a"/>
    <w:link w:val="a5"/>
    <w:rsid w:val="004261B1"/>
    <w:pPr>
      <w:widowControl w:val="0"/>
      <w:shd w:val="clear" w:color="auto" w:fill="FFFFFF"/>
      <w:spacing w:after="0" w:line="277" w:lineRule="exact"/>
      <w:jc w:val="both"/>
    </w:pPr>
    <w:rPr>
      <w:spacing w:val="8"/>
    </w:rPr>
  </w:style>
  <w:style w:type="paragraph" w:styleId="a7">
    <w:name w:val="Balloon Text"/>
    <w:basedOn w:val="a"/>
    <w:link w:val="a8"/>
    <w:uiPriority w:val="99"/>
    <w:semiHidden/>
    <w:unhideWhenUsed/>
    <w:rsid w:val="0024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4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DNA7 X86</cp:lastModifiedBy>
  <cp:revision>15</cp:revision>
  <cp:lastPrinted>2017-05-24T12:53:00Z</cp:lastPrinted>
  <dcterms:created xsi:type="dcterms:W3CDTF">2017-05-23T12:51:00Z</dcterms:created>
  <dcterms:modified xsi:type="dcterms:W3CDTF">2017-05-25T05:23:00Z</dcterms:modified>
</cp:coreProperties>
</file>